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557173">
      <w:pPr>
        <w:rPr>
          <w:sz w:val="24"/>
          <w:szCs w:val="24"/>
        </w:rPr>
      </w:pPr>
      <w:r>
        <w:rPr>
          <w:sz w:val="24"/>
          <w:szCs w:val="24"/>
        </w:rPr>
        <w:t>The Woodstock of Physics:  The Hyped Future Then (1987)…The Actual Situation Now (2017)</w:t>
      </w:r>
    </w:p>
    <w:p w:rsidR="00557173" w:rsidRDefault="00557173">
      <w:pPr>
        <w:rPr>
          <w:sz w:val="24"/>
          <w:szCs w:val="24"/>
        </w:rPr>
      </w:pPr>
      <w:r>
        <w:rPr>
          <w:sz w:val="24"/>
          <w:szCs w:val="24"/>
        </w:rPr>
        <w:t>Paul M. Grant</w:t>
      </w:r>
      <w:r>
        <w:rPr>
          <w:sz w:val="24"/>
          <w:szCs w:val="24"/>
        </w:rPr>
        <w:br/>
        <w:t>Principal, W2AGZ Technologies</w:t>
      </w:r>
    </w:p>
    <w:p w:rsidR="00557173" w:rsidRPr="00557173" w:rsidRDefault="00557173">
      <w:pPr>
        <w:rPr>
          <w:sz w:val="24"/>
          <w:szCs w:val="24"/>
        </w:rPr>
      </w:pPr>
      <w:r>
        <w:rPr>
          <w:sz w:val="24"/>
          <w:szCs w:val="24"/>
        </w:rPr>
        <w:t xml:space="preserve">In late January, 1986, Georg Bednorz stayed after work at the IBM Zurich Research Laboratory </w:t>
      </w:r>
      <w:r w:rsidR="00595881">
        <w:rPr>
          <w:sz w:val="24"/>
          <w:szCs w:val="24"/>
        </w:rPr>
        <w:t>to measure</w:t>
      </w:r>
      <w:r>
        <w:rPr>
          <w:sz w:val="24"/>
          <w:szCs w:val="24"/>
        </w:rPr>
        <w:t xml:space="preserve"> the </w:t>
      </w:r>
      <w:r w:rsidR="00C1709A">
        <w:rPr>
          <w:sz w:val="24"/>
          <w:szCs w:val="24"/>
        </w:rPr>
        <w:t xml:space="preserve">temperature dependence of the </w:t>
      </w:r>
      <w:r>
        <w:rPr>
          <w:sz w:val="24"/>
          <w:szCs w:val="24"/>
        </w:rPr>
        <w:t>conductivi</w:t>
      </w:r>
      <w:r w:rsidR="00595881">
        <w:rPr>
          <w:sz w:val="24"/>
          <w:szCs w:val="24"/>
        </w:rPr>
        <w:t xml:space="preserve">ty of a copper oxide perovskite whose preparation had recently been published by the CNRS </w:t>
      </w:r>
      <w:r w:rsidR="00BB5E61">
        <w:rPr>
          <w:sz w:val="24"/>
          <w:szCs w:val="24"/>
        </w:rPr>
        <w:t>group at the University of Caen</w:t>
      </w:r>
      <w:r w:rsidR="002B5CD9">
        <w:rPr>
          <w:sz w:val="24"/>
          <w:szCs w:val="24"/>
        </w:rPr>
        <w:t xml:space="preserve">. </w:t>
      </w:r>
      <w:r w:rsidR="00BB5E61">
        <w:rPr>
          <w:sz w:val="24"/>
          <w:szCs w:val="24"/>
        </w:rPr>
        <w:t xml:space="preserve"> </w:t>
      </w:r>
      <w:r w:rsidR="002B5CD9">
        <w:rPr>
          <w:sz w:val="24"/>
          <w:szCs w:val="24"/>
        </w:rPr>
        <w:t>He</w:t>
      </w:r>
      <w:r w:rsidR="00BB5E61">
        <w:rPr>
          <w:sz w:val="24"/>
          <w:szCs w:val="24"/>
        </w:rPr>
        <w:t xml:space="preserve"> had recognized that the Caen material composition matched that of the “</w:t>
      </w:r>
      <w:proofErr w:type="spellStart"/>
      <w:r w:rsidR="00BB5E61">
        <w:rPr>
          <w:sz w:val="24"/>
          <w:szCs w:val="24"/>
        </w:rPr>
        <w:t>Jahn</w:t>
      </w:r>
      <w:proofErr w:type="spellEnd"/>
      <w:r w:rsidR="00BB5E61">
        <w:rPr>
          <w:sz w:val="24"/>
          <w:szCs w:val="24"/>
        </w:rPr>
        <w:t>-Teller-</w:t>
      </w:r>
      <w:proofErr w:type="spellStart"/>
      <w:r w:rsidR="00BB5E61">
        <w:rPr>
          <w:sz w:val="24"/>
          <w:szCs w:val="24"/>
        </w:rPr>
        <w:t>Bipolaron</w:t>
      </w:r>
      <w:proofErr w:type="spellEnd"/>
      <w:r w:rsidR="00BB5E61">
        <w:rPr>
          <w:sz w:val="24"/>
          <w:szCs w:val="24"/>
        </w:rPr>
        <w:t>”</w:t>
      </w:r>
      <w:r w:rsidR="00324C4A">
        <w:rPr>
          <w:sz w:val="24"/>
          <w:szCs w:val="24"/>
        </w:rPr>
        <w:t xml:space="preserve"> high</w:t>
      </w:r>
      <w:r w:rsidR="00CF02B4">
        <w:rPr>
          <w:sz w:val="24"/>
          <w:szCs w:val="24"/>
        </w:rPr>
        <w:t>-</w:t>
      </w:r>
      <w:r w:rsidR="00324C4A">
        <w:rPr>
          <w:sz w:val="24"/>
          <w:szCs w:val="24"/>
        </w:rPr>
        <w:t>temperature superconductivity pairing model speculated previously by his I</w:t>
      </w:r>
      <w:r w:rsidR="002B5CD9">
        <w:rPr>
          <w:sz w:val="24"/>
          <w:szCs w:val="24"/>
        </w:rPr>
        <w:t>BM mentor, Alex Mueller</w:t>
      </w:r>
      <w:r w:rsidR="00324C4A">
        <w:rPr>
          <w:sz w:val="24"/>
          <w:szCs w:val="24"/>
        </w:rPr>
        <w:t xml:space="preserve">. </w:t>
      </w:r>
      <w:r w:rsidR="00C1709A">
        <w:rPr>
          <w:sz w:val="24"/>
          <w:szCs w:val="24"/>
        </w:rPr>
        <w:t xml:space="preserve">  </w:t>
      </w:r>
      <w:r w:rsidR="002B5CD9">
        <w:rPr>
          <w:sz w:val="24"/>
          <w:szCs w:val="24"/>
        </w:rPr>
        <w:t>One of his samples</w:t>
      </w:r>
      <w:r w:rsidR="00680E14">
        <w:rPr>
          <w:sz w:val="24"/>
          <w:szCs w:val="24"/>
        </w:rPr>
        <w:t xml:space="preserve"> revealed</w:t>
      </w:r>
      <w:r w:rsidR="003F6974">
        <w:rPr>
          <w:sz w:val="24"/>
          <w:szCs w:val="24"/>
        </w:rPr>
        <w:t xml:space="preserve"> trace </w:t>
      </w:r>
      <w:r w:rsidR="00680E14">
        <w:rPr>
          <w:sz w:val="24"/>
          <w:szCs w:val="24"/>
        </w:rPr>
        <w:t>superconductivity near 20</w:t>
      </w:r>
      <w:r w:rsidR="007A4044">
        <w:rPr>
          <w:sz w:val="24"/>
          <w:szCs w:val="24"/>
        </w:rPr>
        <w:t>-25</w:t>
      </w:r>
      <w:r w:rsidR="00680E14">
        <w:rPr>
          <w:sz w:val="24"/>
          <w:szCs w:val="24"/>
        </w:rPr>
        <w:t xml:space="preserve"> K, a stupendous result at the </w:t>
      </w:r>
      <w:hyperlink r:id="rId5" w:history="1">
        <w:r w:rsidR="00680E14" w:rsidRPr="005010C6">
          <w:rPr>
            <w:rStyle w:val="Hyperlink"/>
            <w:sz w:val="24"/>
            <w:szCs w:val="24"/>
          </w:rPr>
          <w:t>time</w:t>
        </w:r>
      </w:hyperlink>
      <w:r w:rsidR="00680E14">
        <w:rPr>
          <w:sz w:val="24"/>
          <w:szCs w:val="24"/>
        </w:rPr>
        <w:t>.</w:t>
      </w:r>
      <w:r w:rsidR="00F16FF0">
        <w:rPr>
          <w:sz w:val="24"/>
          <w:szCs w:val="24"/>
        </w:rPr>
        <w:t xml:space="preserve">  </w:t>
      </w:r>
      <w:r w:rsidR="002B5CD9">
        <w:rPr>
          <w:sz w:val="24"/>
          <w:szCs w:val="24"/>
        </w:rPr>
        <w:t>In the late fall of 1986,</w:t>
      </w:r>
      <w:r w:rsidR="00F16FF0">
        <w:rPr>
          <w:sz w:val="24"/>
          <w:szCs w:val="24"/>
        </w:rPr>
        <w:t xml:space="preserve"> Paul Chu and his collaborators at U. Huston and Alabama</w:t>
      </w:r>
      <w:r w:rsidR="002B5CD9">
        <w:rPr>
          <w:sz w:val="24"/>
          <w:szCs w:val="24"/>
        </w:rPr>
        <w:t xml:space="preserve"> detected a sharp </w:t>
      </w:r>
      <w:r w:rsidR="00A05A91">
        <w:rPr>
          <w:sz w:val="24"/>
          <w:szCs w:val="24"/>
        </w:rPr>
        <w:t>transition at 91 K in the same perovskite family</w:t>
      </w:r>
      <w:r w:rsidR="00F16FF0">
        <w:rPr>
          <w:sz w:val="24"/>
          <w:szCs w:val="24"/>
        </w:rPr>
        <w:t xml:space="preserve">.  Subsequently, confirmation pandemonium ensued throughout the planet, resulting in the gathering termed “The Woodstock of Physics” convened at the New York Hilton the second week of March, </w:t>
      </w:r>
      <w:r w:rsidR="00626F12">
        <w:rPr>
          <w:sz w:val="24"/>
          <w:szCs w:val="24"/>
        </w:rPr>
        <w:t>1987</w:t>
      </w:r>
      <w:r w:rsidR="00F16FF0">
        <w:rPr>
          <w:sz w:val="24"/>
          <w:szCs w:val="24"/>
        </w:rPr>
        <w:t>.</w:t>
      </w:r>
      <w:r w:rsidR="00626F12">
        <w:rPr>
          <w:sz w:val="24"/>
          <w:szCs w:val="24"/>
        </w:rPr>
        <w:t xml:space="preserve">  </w:t>
      </w:r>
      <w:r w:rsidR="00DA3357">
        <w:rPr>
          <w:sz w:val="24"/>
          <w:szCs w:val="24"/>
        </w:rPr>
        <w:t>Would</w:t>
      </w:r>
      <w:r w:rsidR="00375831">
        <w:rPr>
          <w:sz w:val="24"/>
          <w:szCs w:val="24"/>
        </w:rPr>
        <w:t xml:space="preserve"> </w:t>
      </w:r>
      <w:r w:rsidR="00034FB6">
        <w:rPr>
          <w:sz w:val="24"/>
          <w:szCs w:val="24"/>
        </w:rPr>
        <w:t>HTSC</w:t>
      </w:r>
      <w:r w:rsidR="00FD2FF4">
        <w:rPr>
          <w:sz w:val="24"/>
          <w:szCs w:val="24"/>
        </w:rPr>
        <w:t xml:space="preserve"> </w:t>
      </w:r>
      <w:r w:rsidR="000E45DD">
        <w:rPr>
          <w:sz w:val="24"/>
          <w:szCs w:val="24"/>
        </w:rPr>
        <w:t xml:space="preserve">thus </w:t>
      </w:r>
      <w:r w:rsidR="00DA3357">
        <w:rPr>
          <w:sz w:val="24"/>
          <w:szCs w:val="24"/>
        </w:rPr>
        <w:t xml:space="preserve">embody </w:t>
      </w:r>
      <w:r w:rsidR="00FD2FF4">
        <w:rPr>
          <w:sz w:val="24"/>
          <w:szCs w:val="24"/>
        </w:rPr>
        <w:t>the</w:t>
      </w:r>
      <w:r w:rsidR="000E45DD">
        <w:rPr>
          <w:sz w:val="24"/>
          <w:szCs w:val="24"/>
        </w:rPr>
        <w:t xml:space="preserve"> long sought</w:t>
      </w:r>
      <w:r w:rsidR="00034FB6">
        <w:rPr>
          <w:sz w:val="24"/>
          <w:szCs w:val="24"/>
        </w:rPr>
        <w:t xml:space="preserve"> </w:t>
      </w:r>
      <w:r w:rsidR="00375831">
        <w:rPr>
          <w:sz w:val="24"/>
          <w:szCs w:val="24"/>
        </w:rPr>
        <w:t>“energy deliverance of mankind</w:t>
      </w:r>
      <w:r w:rsidR="00DA3357">
        <w:rPr>
          <w:sz w:val="24"/>
          <w:szCs w:val="24"/>
        </w:rPr>
        <w:t>?</w:t>
      </w:r>
      <w:r w:rsidR="00375831">
        <w:rPr>
          <w:sz w:val="24"/>
          <w:szCs w:val="24"/>
        </w:rPr>
        <w:t>”</w:t>
      </w:r>
      <w:r w:rsidR="00A05A91">
        <w:rPr>
          <w:sz w:val="24"/>
          <w:szCs w:val="24"/>
        </w:rPr>
        <w:t xml:space="preserve">   Not yet, despite obtaining materials reaching ambient pressure Tc’s of 135 </w:t>
      </w:r>
      <w:proofErr w:type="gramStart"/>
      <w:r w:rsidR="00A05A91">
        <w:rPr>
          <w:sz w:val="24"/>
          <w:szCs w:val="24"/>
        </w:rPr>
        <w:t>K, and</w:t>
      </w:r>
      <w:r w:rsidR="00095C11">
        <w:rPr>
          <w:sz w:val="24"/>
          <w:szCs w:val="24"/>
        </w:rPr>
        <w:t xml:space="preserve"> after</w:t>
      </w:r>
      <w:r w:rsidR="00A05A91">
        <w:rPr>
          <w:sz w:val="24"/>
          <w:szCs w:val="24"/>
        </w:rPr>
        <w:t xml:space="preserve"> many successful demonstrations of </w:t>
      </w:r>
      <w:hyperlink r:id="rId6" w:history="1">
        <w:r w:rsidR="00A05A91" w:rsidRPr="00DA3357">
          <w:rPr>
            <w:rStyle w:val="Hyperlink"/>
            <w:sz w:val="24"/>
            <w:szCs w:val="24"/>
          </w:rPr>
          <w:t>power applications</w:t>
        </w:r>
      </w:hyperlink>
      <w:proofErr w:type="gramEnd"/>
      <w:r w:rsidR="00A05A91">
        <w:rPr>
          <w:sz w:val="24"/>
          <w:szCs w:val="24"/>
        </w:rPr>
        <w:t xml:space="preserve"> of </w:t>
      </w:r>
      <w:r w:rsidR="00826E0F">
        <w:rPr>
          <w:sz w:val="24"/>
          <w:szCs w:val="24"/>
        </w:rPr>
        <w:t>these discoveries</w:t>
      </w:r>
      <w:r w:rsidR="00A05A91">
        <w:rPr>
          <w:sz w:val="24"/>
          <w:szCs w:val="24"/>
        </w:rPr>
        <w:t xml:space="preserve"> worldwide</w:t>
      </w:r>
      <w:r w:rsidR="000E45DD">
        <w:rPr>
          <w:sz w:val="24"/>
          <w:szCs w:val="24"/>
        </w:rPr>
        <w:t xml:space="preserve"> over the last three decades</w:t>
      </w:r>
      <w:bookmarkStart w:id="0" w:name="_GoBack"/>
      <w:bookmarkEnd w:id="0"/>
      <w:r w:rsidR="00A05A91">
        <w:rPr>
          <w:sz w:val="24"/>
          <w:szCs w:val="24"/>
        </w:rPr>
        <w:t>.</w:t>
      </w:r>
      <w:r w:rsidR="00034FB6">
        <w:rPr>
          <w:sz w:val="24"/>
          <w:szCs w:val="24"/>
        </w:rPr>
        <w:t xml:space="preserve">  </w:t>
      </w:r>
      <w:hyperlink r:id="rId7" w:history="1">
        <w:r w:rsidR="00034FB6" w:rsidRPr="00DB6ECE">
          <w:rPr>
            <w:rStyle w:val="Hyperlink"/>
            <w:sz w:val="24"/>
            <w:szCs w:val="24"/>
          </w:rPr>
          <w:t>Why not</w:t>
        </w:r>
      </w:hyperlink>
      <w:r w:rsidR="00034FB6">
        <w:rPr>
          <w:sz w:val="24"/>
          <w:szCs w:val="24"/>
        </w:rPr>
        <w:t xml:space="preserve"> and when will </w:t>
      </w:r>
      <w:r w:rsidR="00DA44B0">
        <w:rPr>
          <w:sz w:val="24"/>
          <w:szCs w:val="24"/>
        </w:rPr>
        <w:t>its promise</w:t>
      </w:r>
      <w:r w:rsidR="00034FB6">
        <w:rPr>
          <w:sz w:val="24"/>
          <w:szCs w:val="24"/>
        </w:rPr>
        <w:t xml:space="preserve"> </w:t>
      </w:r>
      <w:r w:rsidR="00A05A91">
        <w:rPr>
          <w:sz w:val="24"/>
          <w:szCs w:val="24"/>
        </w:rPr>
        <w:t>be fulfilled</w:t>
      </w:r>
      <w:r w:rsidR="00034FB6">
        <w:rPr>
          <w:sz w:val="24"/>
          <w:szCs w:val="24"/>
        </w:rPr>
        <w:t>?  That’s the subject of this presentation.</w:t>
      </w:r>
    </w:p>
    <w:sectPr w:rsidR="00557173" w:rsidRPr="0055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73"/>
    <w:rsid w:val="00034FB6"/>
    <w:rsid w:val="00095C11"/>
    <w:rsid w:val="000E45DD"/>
    <w:rsid w:val="002B5CD9"/>
    <w:rsid w:val="00324C4A"/>
    <w:rsid w:val="00375831"/>
    <w:rsid w:val="003F6974"/>
    <w:rsid w:val="005010C6"/>
    <w:rsid w:val="00557173"/>
    <w:rsid w:val="00595881"/>
    <w:rsid w:val="00626F12"/>
    <w:rsid w:val="00680E14"/>
    <w:rsid w:val="007A4044"/>
    <w:rsid w:val="007E737F"/>
    <w:rsid w:val="00826E0F"/>
    <w:rsid w:val="00975A28"/>
    <w:rsid w:val="00A05A91"/>
    <w:rsid w:val="00BB5E61"/>
    <w:rsid w:val="00C1709A"/>
    <w:rsid w:val="00CA3829"/>
    <w:rsid w:val="00CF02B4"/>
    <w:rsid w:val="00DA3357"/>
    <w:rsid w:val="00DA44B0"/>
    <w:rsid w:val="00DB6ECE"/>
    <w:rsid w:val="00F16FF0"/>
    <w:rsid w:val="00FD2FF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2agz.com/Publications/Opinion%20&amp;%20Commentary/W2AGZ/PowerMag/Upbraiding-the-Utilities_424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2agz.com/Publications/Science%20&amp;%20Technology/W2AGZ/09b%20(2010)%20Superconductivity%20in%20Power%20Applications,%20Wroclaw%20ICEC-ICMC.pdf" TargetMode="External"/><Relationship Id="rId5" Type="http://schemas.openxmlformats.org/officeDocument/2006/relationships/hyperlink" Target="http://w2agz.com/Publications/Opinion%20&amp;%20Commentary/W2AGZ/Cold%20Facts/2016/PMG%20article%20from%20cold_facts_vol32_no1_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281</Words>
  <Characters>1573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13</cp:revision>
  <dcterms:created xsi:type="dcterms:W3CDTF">2016-11-18T03:37:00Z</dcterms:created>
  <dcterms:modified xsi:type="dcterms:W3CDTF">2016-11-19T04:26:00Z</dcterms:modified>
</cp:coreProperties>
</file>